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bookmarkStart w:id="0" w:name="_GoBack"/>
      <w:r>
        <w:rPr>
          <w:rFonts w:hint="eastAsia"/>
        </w:rPr>
        <w:t>2020年人教版生物七年级上册  专项突破试卷  专项二(实验与探究)</w:t>
      </w:r>
    </w:p>
    <w:p>
      <w:pPr>
        <w:rPr>
          <w:rFonts w:hint="eastAsia" w:eastAsiaTheme="minorEastAsia"/>
          <w:lang w:eastAsia="zh-CN"/>
        </w:rPr>
      </w:pPr>
      <w:r>
        <w:rPr>
          <w:rFonts w:hint="eastAsia"/>
        </w:rPr>
        <w:t>一、单项选择题</w:t>
      </w:r>
      <w:r>
        <w:rPr>
          <w:rFonts w:hint="eastAsia"/>
          <w:lang w:eastAsia="zh-CN"/>
        </w:rPr>
        <w:t>。</w:t>
      </w:r>
    </w:p>
    <w:p>
      <w:pPr>
        <w:rPr>
          <w:rFonts w:hint="eastAsia"/>
        </w:rPr>
      </w:pPr>
      <w:r>
        <w:rPr>
          <w:rFonts w:hint="eastAsia"/>
        </w:rPr>
        <w:t>1．在探究“光对鼠妇分布的影响”的实验中，对照组是    (    )</w:t>
      </w:r>
    </w:p>
    <w:p>
      <w:pPr>
        <w:rPr>
          <w:rFonts w:hint="eastAsia"/>
        </w:rPr>
      </w:pPr>
      <w:r>
        <w:rPr>
          <w:rFonts w:hint="eastAsia"/>
        </w:rPr>
        <w:t>A．有光照的组    B．无光照的组</w:t>
      </w:r>
    </w:p>
    <w:p>
      <w:pPr>
        <w:rPr>
          <w:rFonts w:hint="eastAsia"/>
        </w:rPr>
      </w:pPr>
      <w:r>
        <w:rPr>
          <w:rFonts w:hint="eastAsia"/>
        </w:rPr>
        <w:t>C．所有参与实验的组    D．有光照和无光照的两组</w:t>
      </w:r>
    </w:p>
    <w:p>
      <w:pPr>
        <w:rPr>
          <w:rFonts w:hint="eastAsia"/>
        </w:rPr>
      </w:pPr>
      <w:r>
        <w:rPr>
          <w:rFonts w:hint="eastAsia"/>
        </w:rPr>
        <w:t>2．调查是科学探究常用的方法之一。调查时，对调查对象的选取，下列做法正确的是  (    )</w:t>
      </w:r>
    </w:p>
    <w:p>
      <w:pPr>
        <w:rPr>
          <w:rFonts w:hint="eastAsia"/>
        </w:rPr>
      </w:pPr>
      <w:r>
        <w:rPr>
          <w:rFonts w:hint="eastAsia"/>
        </w:rPr>
        <w:t>A．只能选一个对象</w:t>
      </w:r>
    </w:p>
    <w:p>
      <w:pPr>
        <w:rPr>
          <w:rFonts w:hint="eastAsia"/>
        </w:rPr>
      </w:pPr>
      <w:r>
        <w:rPr>
          <w:rFonts w:hint="eastAsia"/>
        </w:rPr>
        <w:t>B．只能选部分对象</w:t>
      </w:r>
    </w:p>
    <w:p>
      <w:pPr>
        <w:rPr>
          <w:rFonts w:hint="eastAsia"/>
        </w:rPr>
      </w:pPr>
      <w:r>
        <w:rPr>
          <w:rFonts w:hint="eastAsia"/>
        </w:rPr>
        <w:t>C．只能选全部对象</w:t>
      </w:r>
    </w:p>
    <w:p>
      <w:pPr>
        <w:rPr>
          <w:rFonts w:hint="eastAsia"/>
        </w:rPr>
      </w:pPr>
      <w:r>
        <w:rPr>
          <w:rFonts w:hint="eastAsia"/>
        </w:rPr>
        <w:t>D．可以选一个对象、部分对象或全部对象</w:t>
      </w:r>
    </w:p>
    <w:p>
      <w:pPr>
        <w:rPr>
          <w:rFonts w:hint="eastAsia"/>
        </w:rPr>
      </w:pPr>
      <w:r>
        <w:rPr>
          <w:rFonts w:hint="eastAsia"/>
        </w:rPr>
        <w:t>3．设计对照实验时，应遵循的原则是    (    )</w:t>
      </w:r>
    </w:p>
    <w:p>
      <w:pPr>
        <w:rPr>
          <w:rFonts w:hint="eastAsia"/>
        </w:rPr>
      </w:pPr>
      <w:r>
        <w:rPr>
          <w:rFonts w:hint="eastAsia"/>
        </w:rPr>
        <w:t>A．所有的变量都不同</w:t>
      </w:r>
    </w:p>
    <w:p>
      <w:pPr>
        <w:rPr>
          <w:rFonts w:hint="eastAsia"/>
        </w:rPr>
      </w:pPr>
      <w:r>
        <w:rPr>
          <w:rFonts w:hint="eastAsia"/>
        </w:rPr>
        <w:t>B．除实验变量外，其他变量都相同</w:t>
      </w:r>
    </w:p>
    <w:p>
      <w:pPr>
        <w:rPr>
          <w:rFonts w:hint="eastAsia"/>
        </w:rPr>
      </w:pPr>
      <w:r>
        <w:rPr>
          <w:rFonts w:hint="eastAsia"/>
        </w:rPr>
        <w:t>C．所有的变量都相同</w:t>
      </w:r>
    </w:p>
    <w:p>
      <w:pPr>
        <w:rPr>
          <w:rFonts w:hint="eastAsia"/>
        </w:rPr>
      </w:pPr>
      <w:r>
        <w:rPr>
          <w:rFonts w:hint="eastAsia"/>
        </w:rPr>
        <w:t>D．除实验变量外，其他变量都不同</w:t>
      </w:r>
    </w:p>
    <w:p>
      <w:pPr>
        <w:rPr>
          <w:rFonts w:hint="eastAsia"/>
        </w:rPr>
      </w:pPr>
      <w:r>
        <w:rPr>
          <w:rFonts w:hint="eastAsia"/>
        </w:rPr>
        <w:t>4．制作临时装片时，要尽可能少出现气泡，与此无关的操作是    (    )</w:t>
      </w:r>
    </w:p>
    <w:p>
      <w:pPr>
        <w:rPr>
          <w:rFonts w:hint="eastAsia"/>
        </w:rPr>
      </w:pPr>
      <w:r>
        <w:rPr>
          <w:rFonts w:hint="eastAsia"/>
        </w:rPr>
        <w:t>A．载玻片的水滴应滴在正中央</w:t>
      </w:r>
    </w:p>
    <w:p>
      <w:pPr>
        <w:rPr>
          <w:rFonts w:hint="eastAsia"/>
        </w:rPr>
      </w:pPr>
      <w:r>
        <w:rPr>
          <w:rFonts w:hint="eastAsia"/>
        </w:rPr>
        <w:t>B．撕取洋葱表皮要薄</w:t>
      </w:r>
    </w:p>
    <w:p>
      <w:pPr>
        <w:rPr>
          <w:rFonts w:hint="eastAsia"/>
        </w:rPr>
      </w:pPr>
      <w:r>
        <w:rPr>
          <w:rFonts w:hint="eastAsia"/>
        </w:rPr>
        <w:t>C．撕取的洋葱内表皮不宜过厚，并要平展在水滴上</w:t>
      </w:r>
    </w:p>
    <w:p>
      <w:pPr>
        <w:rPr>
          <w:rFonts w:hint="eastAsia"/>
        </w:rPr>
      </w:pPr>
      <w:r>
        <w:rPr>
          <w:rFonts w:hint="eastAsia"/>
        </w:rPr>
        <w:t>D．先用盖玻片的一边接触水滴，然后慢慢地放下盖玻片</w:t>
      </w:r>
    </w:p>
    <w:p>
      <w:pPr>
        <w:rPr>
          <w:rFonts w:hint="eastAsia"/>
        </w:rPr>
      </w:pPr>
      <w:r>
        <w:rPr>
          <w:rFonts w:hint="eastAsia"/>
        </w:rPr>
        <w:t>5．制作人口腔上皮细胞的临时装片时，要将刮取的口腔上皮细胞涂抹到0. 9%的生理盐水中，而不能涂抹在清水中，目的是    (  )</w:t>
      </w:r>
    </w:p>
    <w:p>
      <w:pPr>
        <w:rPr>
          <w:rFonts w:hint="eastAsia"/>
        </w:rPr>
      </w:pPr>
      <w:r>
        <w:rPr>
          <w:rFonts w:hint="eastAsia"/>
        </w:rPr>
        <w:t>A．防止细菌在装片中繁殖</w:t>
      </w:r>
    </w:p>
    <w:p>
      <w:pPr>
        <w:rPr>
          <w:rFonts w:hint="eastAsia"/>
        </w:rPr>
      </w:pPr>
      <w:r>
        <w:rPr>
          <w:rFonts w:hint="eastAsia"/>
        </w:rPr>
        <w:t>B．防止细胞吸水过多而涨破</w:t>
      </w:r>
    </w:p>
    <w:p>
      <w:pPr>
        <w:rPr>
          <w:rFonts w:hint="eastAsia"/>
        </w:rPr>
      </w:pPr>
      <w:r>
        <w:rPr>
          <w:rFonts w:hint="eastAsia"/>
        </w:rPr>
        <w:t>C．迅速杀死细胞以便观察</w:t>
      </w:r>
    </w:p>
    <w:p>
      <w:pPr>
        <w:rPr>
          <w:rFonts w:hint="eastAsia"/>
        </w:rPr>
      </w:pPr>
      <w:r>
        <w:rPr>
          <w:rFonts w:hint="eastAsia"/>
        </w:rPr>
        <w:t>D．利用生理盐水黏住细胞</w:t>
      </w:r>
    </w:p>
    <w:p>
      <w:pPr>
        <w:rPr>
          <w:rFonts w:hint="eastAsia"/>
        </w:rPr>
      </w:pPr>
      <w:r>
        <w:rPr>
          <w:rFonts w:hint="eastAsia"/>
        </w:rPr>
        <w:t>6．为了解某种激素对小龙虾行为反应的影响，下列有关操作不恰当的是    (    )</w:t>
      </w:r>
    </w:p>
    <w:p>
      <w:pPr>
        <w:rPr>
          <w:rFonts w:hint="eastAsia"/>
        </w:rPr>
      </w:pPr>
      <w:r>
        <w:rPr>
          <w:rFonts w:hint="eastAsia"/>
        </w:rPr>
        <w:t>A．将小龙虾按性别分成两组，雄性组注射该激素，雌性组作为对照</w:t>
      </w:r>
    </w:p>
    <w:p>
      <w:pPr>
        <w:rPr>
          <w:rFonts w:hint="eastAsia"/>
        </w:rPr>
      </w:pPr>
      <w:r>
        <w:rPr>
          <w:rFonts w:hint="eastAsia"/>
        </w:rPr>
        <w:t>B．将小龙随机分配到实验组和对照组，使两组的性别比例大致相同</w:t>
      </w:r>
    </w:p>
    <w:p>
      <w:pPr>
        <w:rPr>
          <w:rFonts w:hint="eastAsia"/>
        </w:rPr>
      </w:pPr>
      <w:r>
        <w:rPr>
          <w:rFonts w:hint="eastAsia"/>
        </w:rPr>
        <w:t>C．实验组注射适量该激素溶液，对照组在相同部位注射等量的生理盐水</w:t>
      </w:r>
    </w:p>
    <w:p>
      <w:pPr>
        <w:rPr>
          <w:rFonts w:hint="eastAsia"/>
        </w:rPr>
      </w:pPr>
      <w:r>
        <w:rPr>
          <w:rFonts w:hint="eastAsia"/>
        </w:rPr>
        <w:t>D．实验组与对照组应置于相同且适宜环境下饲养</w:t>
      </w:r>
    </w:p>
    <w:p>
      <w:pPr>
        <w:rPr>
          <w:rFonts w:hint="eastAsia"/>
        </w:rPr>
      </w:pPr>
      <w:r>
        <w:rPr>
          <w:rFonts w:hint="eastAsia"/>
        </w:rPr>
        <w:t>7．用显微镜观察人体口腔上皮细胞临时装片，观察到甲、乙视野。下列叙述正确的是  (    )</w:t>
      </w:r>
    </w:p>
    <w:p>
      <w:pPr>
        <w:rPr>
          <w:rFonts w:hint="default" w:eastAsiaTheme="minorEastAsia"/>
          <w:lang w:val="en-US" w:eastAsia="zh-CN"/>
        </w:rPr>
      </w:pPr>
      <w:r>
        <w:drawing>
          <wp:inline distT="0" distB="0" distL="114300" distR="114300">
            <wp:extent cx="1304290" cy="1170305"/>
            <wp:effectExtent l="0" t="0" r="10160" b="1079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4"/>
                    <a:stretch>
                      <a:fillRect/>
                    </a:stretch>
                  </pic:blipFill>
                  <pic:spPr>
                    <a:xfrm>
                      <a:off x="0" y="0"/>
                      <a:ext cx="1304290" cy="1170305"/>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1688465" cy="1146175"/>
            <wp:effectExtent l="0" t="0" r="6985" b="1587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5"/>
                    <a:stretch>
                      <a:fillRect/>
                    </a:stretch>
                  </pic:blipFill>
                  <pic:spPr>
                    <a:xfrm>
                      <a:off x="0" y="0"/>
                      <a:ext cx="1688465" cy="1146175"/>
                    </a:xfrm>
                    <a:prstGeom prst="rect">
                      <a:avLst/>
                    </a:prstGeom>
                    <a:noFill/>
                    <a:ln>
                      <a:noFill/>
                    </a:ln>
                  </pic:spPr>
                </pic:pic>
              </a:graphicData>
            </a:graphic>
          </wp:inline>
        </w:drawing>
      </w:r>
    </w:p>
    <w:p>
      <w:pPr>
        <w:rPr>
          <w:rFonts w:hint="eastAsia"/>
        </w:rPr>
      </w:pPr>
      <w:r>
        <w:rPr>
          <w:rFonts w:hint="eastAsia"/>
        </w:rPr>
        <w:t>A．图1所示显微镜的最小放大倍数为26倍</w:t>
      </w:r>
    </w:p>
    <w:p>
      <w:pPr>
        <w:rPr>
          <w:rFonts w:hint="eastAsia"/>
        </w:rPr>
      </w:pPr>
      <w:r>
        <w:rPr>
          <w:rFonts w:hint="eastAsia"/>
        </w:rPr>
        <w:t>B．图2中，由甲换到乙需要转动转换器和细准焦螺旋</w:t>
      </w:r>
    </w:p>
    <w:p>
      <w:pPr>
        <w:rPr>
          <w:rFonts w:hint="eastAsia"/>
        </w:rPr>
      </w:pPr>
      <w:r>
        <w:rPr>
          <w:rFonts w:hint="eastAsia"/>
        </w:rPr>
        <w:t>C．图2中，甲视野的放大倍数比乙小，视野也较暗</w:t>
      </w:r>
    </w:p>
    <w:p>
      <w:pPr>
        <w:rPr>
          <w:rFonts w:hint="eastAsia"/>
        </w:rPr>
      </w:pPr>
      <w:r>
        <w:rPr>
          <w:rFonts w:hint="eastAsia"/>
        </w:rPr>
        <w:t>D．直接用手放盖玻片时，应慢慢平放下去</w:t>
      </w:r>
    </w:p>
    <w:p>
      <w:pPr>
        <w:rPr>
          <w:rFonts w:hint="eastAsia"/>
        </w:rPr>
      </w:pPr>
      <w:r>
        <w:rPr>
          <w:rFonts w:hint="eastAsia"/>
        </w:rPr>
        <w:t>8．如图，在观察叶片的表皮细胞装片时，物像由图一转换到图二，不需要的操作是    (    )</w:t>
      </w:r>
    </w:p>
    <w:p>
      <w:pPr>
        <w:rPr>
          <w:rFonts w:hint="eastAsia"/>
        </w:rPr>
      </w:pPr>
      <w:r>
        <w:drawing>
          <wp:inline distT="0" distB="0" distL="114300" distR="114300">
            <wp:extent cx="1700530" cy="972185"/>
            <wp:effectExtent l="0" t="0" r="13970" b="18415"/>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6"/>
                    <a:stretch>
                      <a:fillRect/>
                    </a:stretch>
                  </pic:blipFill>
                  <pic:spPr>
                    <a:xfrm>
                      <a:off x="0" y="0"/>
                      <a:ext cx="1700530" cy="972185"/>
                    </a:xfrm>
                    <a:prstGeom prst="rect">
                      <a:avLst/>
                    </a:prstGeom>
                    <a:noFill/>
                    <a:ln>
                      <a:noFill/>
                    </a:ln>
                  </pic:spPr>
                </pic:pic>
              </a:graphicData>
            </a:graphic>
          </wp:inline>
        </w:drawing>
      </w:r>
    </w:p>
    <w:p>
      <w:pPr>
        <w:rPr>
          <w:rFonts w:hint="eastAsia"/>
        </w:rPr>
      </w:pPr>
      <w:r>
        <w:rPr>
          <w:rFonts w:hint="eastAsia"/>
        </w:rPr>
        <w:t>A．转动转换器</w:t>
      </w:r>
      <w:r>
        <w:rPr>
          <w:rFonts w:hint="eastAsia"/>
          <w:lang w:val="en-US" w:eastAsia="zh-CN"/>
        </w:rPr>
        <w:t xml:space="preserve">        </w:t>
      </w:r>
      <w:r>
        <w:rPr>
          <w:rFonts w:hint="eastAsia"/>
        </w:rPr>
        <w:t>B．调节反光镜</w:t>
      </w:r>
    </w:p>
    <w:p>
      <w:pPr>
        <w:rPr>
          <w:rFonts w:hint="eastAsia"/>
        </w:rPr>
      </w:pPr>
      <w:r>
        <w:rPr>
          <w:rFonts w:hint="eastAsia"/>
        </w:rPr>
        <w:t>C．转动粗准焦螺旋</w:t>
      </w:r>
      <w:r>
        <w:rPr>
          <w:rFonts w:hint="eastAsia"/>
          <w:lang w:val="en-US" w:eastAsia="zh-CN"/>
        </w:rPr>
        <w:t xml:space="preserve">    </w:t>
      </w:r>
      <w:r>
        <w:rPr>
          <w:rFonts w:hint="eastAsia"/>
        </w:rPr>
        <w:t>D．转动细准焦螺旋</w:t>
      </w:r>
    </w:p>
    <w:p>
      <w:pPr>
        <w:rPr>
          <w:rFonts w:hint="eastAsia"/>
        </w:rPr>
      </w:pPr>
      <w:r>
        <w:rPr>
          <w:rFonts w:hint="eastAsia"/>
        </w:rPr>
        <w:t>9．某校课外兴趣小组的同学用显微镜观察池塘水时，发现水中有一种具有较强再生能力的单细胞生物——喇叭虫。为了验证“细胞核是遗传信息储存的场所和生命活动的控制中心”这一理论，同学们将喇叭虫切成了如图①②③三部分。预期一段时间后，最可能再生形成喇叭虫的结构是    (    )</w:t>
      </w:r>
    </w:p>
    <w:p>
      <w:pPr>
        <w:rPr>
          <w:rFonts w:hint="eastAsia"/>
        </w:rPr>
      </w:pPr>
      <w:r>
        <w:drawing>
          <wp:inline distT="0" distB="0" distL="114300" distR="114300">
            <wp:extent cx="1264920" cy="1164590"/>
            <wp:effectExtent l="0" t="0" r="11430" b="1651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7"/>
                    <a:stretch>
                      <a:fillRect/>
                    </a:stretch>
                  </pic:blipFill>
                  <pic:spPr>
                    <a:xfrm>
                      <a:off x="0" y="0"/>
                      <a:ext cx="1264920" cy="1164590"/>
                    </a:xfrm>
                    <a:prstGeom prst="rect">
                      <a:avLst/>
                    </a:prstGeom>
                    <a:noFill/>
                    <a:ln>
                      <a:noFill/>
                    </a:ln>
                  </pic:spPr>
                </pic:pic>
              </a:graphicData>
            </a:graphic>
          </wp:inline>
        </w:drawing>
      </w:r>
    </w:p>
    <w:p>
      <w:pPr>
        <w:rPr>
          <w:rFonts w:hint="eastAsia"/>
        </w:rPr>
      </w:pPr>
      <w:r>
        <w:rPr>
          <w:rFonts w:hint="eastAsia"/>
        </w:rPr>
        <w:t>A．①    B．②</w:t>
      </w:r>
      <w:r>
        <w:rPr>
          <w:rFonts w:hint="eastAsia"/>
          <w:lang w:val="en-US" w:eastAsia="zh-CN"/>
        </w:rPr>
        <w:t xml:space="preserve">   </w:t>
      </w:r>
      <w:r>
        <w:rPr>
          <w:rFonts w:hint="eastAsia"/>
        </w:rPr>
        <w:t>C．③    D．①②③</w:t>
      </w:r>
    </w:p>
    <w:p>
      <w:pPr>
        <w:rPr>
          <w:rFonts w:hint="eastAsia"/>
        </w:rPr>
      </w:pPr>
      <w:r>
        <w:rPr>
          <w:rFonts w:hint="eastAsia"/>
        </w:rPr>
        <w:t>10.在制作叶横切面的临时装片时，正确的切叶方法是    (    )</w:t>
      </w:r>
    </w:p>
    <w:p>
      <w:pPr>
        <w:rPr>
          <w:rFonts w:hint="eastAsia"/>
        </w:rPr>
      </w:pPr>
      <w:r>
        <w:rPr>
          <w:rFonts w:hint="eastAsia"/>
        </w:rPr>
        <w:t xml:space="preserve">A．迅速地一次拉动  </w:t>
      </w:r>
      <w:r>
        <w:rPr>
          <w:rFonts w:hint="eastAsia"/>
          <w:lang w:val="en-US" w:eastAsia="zh-CN"/>
        </w:rPr>
        <w:t xml:space="preserve">   </w:t>
      </w:r>
      <w:r>
        <w:rPr>
          <w:rFonts w:hint="eastAsia"/>
        </w:rPr>
        <w:t>B．缓慢地切下</w:t>
      </w:r>
    </w:p>
    <w:p>
      <w:pPr>
        <w:rPr>
          <w:rFonts w:hint="eastAsia"/>
        </w:rPr>
      </w:pPr>
      <w:r>
        <w:rPr>
          <w:rFonts w:hint="eastAsia"/>
        </w:rPr>
        <w:t xml:space="preserve">C．迅速地来回拉切  </w:t>
      </w:r>
      <w:r>
        <w:rPr>
          <w:rFonts w:hint="eastAsia"/>
          <w:lang w:val="en-US" w:eastAsia="zh-CN"/>
        </w:rPr>
        <w:t xml:space="preserve">   </w:t>
      </w:r>
      <w:r>
        <w:rPr>
          <w:rFonts w:hint="eastAsia"/>
        </w:rPr>
        <w:t>D．缓慢地来回拉切</w:t>
      </w:r>
    </w:p>
    <w:p>
      <w:pPr>
        <w:rPr>
          <w:rFonts w:hint="eastAsia"/>
        </w:rPr>
      </w:pPr>
      <w:r>
        <w:rPr>
          <w:rFonts w:hint="eastAsia"/>
        </w:rPr>
        <w:t>11.</w:t>
      </w:r>
      <w:r>
        <w:rPr>
          <w:rFonts w:hint="eastAsia"/>
          <w:lang w:eastAsia="zh-CN"/>
        </w:rPr>
        <w:t>下</w:t>
      </w:r>
      <w:r>
        <w:rPr>
          <w:rFonts w:hint="eastAsia"/>
        </w:rPr>
        <w:t>图为玉米种子纵切面示意图，滴加碘液变蓝的结构是    (    )</w:t>
      </w:r>
    </w:p>
    <w:p>
      <w:pPr>
        <w:rPr>
          <w:rFonts w:hint="eastAsia"/>
        </w:rPr>
      </w:pPr>
      <w:r>
        <w:drawing>
          <wp:inline distT="0" distB="0" distL="114300" distR="114300">
            <wp:extent cx="1001395" cy="1151890"/>
            <wp:effectExtent l="0" t="0" r="8255" b="10160"/>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8"/>
                    <a:stretch>
                      <a:fillRect/>
                    </a:stretch>
                  </pic:blipFill>
                  <pic:spPr>
                    <a:xfrm>
                      <a:off x="0" y="0"/>
                      <a:ext cx="1001395" cy="1151890"/>
                    </a:xfrm>
                    <a:prstGeom prst="rect">
                      <a:avLst/>
                    </a:prstGeom>
                    <a:noFill/>
                    <a:ln>
                      <a:noFill/>
                    </a:ln>
                  </pic:spPr>
                </pic:pic>
              </a:graphicData>
            </a:graphic>
          </wp:inline>
        </w:drawing>
      </w:r>
    </w:p>
    <w:p>
      <w:pPr>
        <w:rPr>
          <w:rFonts w:hint="eastAsia"/>
        </w:rPr>
      </w:pPr>
      <w:r>
        <w:rPr>
          <w:rFonts w:hint="eastAsia"/>
        </w:rPr>
        <w:t>A．①</w:t>
      </w:r>
      <w:r>
        <w:rPr>
          <w:rFonts w:hint="eastAsia"/>
          <w:lang w:val="en-US" w:eastAsia="zh-CN"/>
        </w:rPr>
        <w:t xml:space="preserve">  </w:t>
      </w:r>
      <w:r>
        <w:rPr>
          <w:rFonts w:hint="eastAsia"/>
        </w:rPr>
        <w:t xml:space="preserve">  B．②</w:t>
      </w:r>
      <w:r>
        <w:rPr>
          <w:rFonts w:hint="eastAsia"/>
          <w:lang w:val="en-US" w:eastAsia="zh-CN"/>
        </w:rPr>
        <w:t xml:space="preserve">  </w:t>
      </w:r>
      <w:r>
        <w:rPr>
          <w:rFonts w:hint="eastAsia"/>
        </w:rPr>
        <w:t xml:space="preserve">  C．③</w:t>
      </w:r>
      <w:r>
        <w:rPr>
          <w:rFonts w:hint="eastAsia"/>
          <w:lang w:val="en-US" w:eastAsia="zh-CN"/>
        </w:rPr>
        <w:t xml:space="preserve">  </w:t>
      </w:r>
      <w:r>
        <w:rPr>
          <w:rFonts w:hint="eastAsia"/>
        </w:rPr>
        <w:t xml:space="preserve">  D．④</w:t>
      </w:r>
    </w:p>
    <w:p>
      <w:pPr>
        <w:rPr>
          <w:rFonts w:hint="eastAsia"/>
        </w:rPr>
      </w:pPr>
      <w:r>
        <w:rPr>
          <w:rFonts w:hint="eastAsia"/>
        </w:rPr>
        <w:t>12.为了探究影响花生种子发芽的因素，某同学设计了如下实验，该实验设计不恰当的是    (    )</w:t>
      </w:r>
    </w:p>
    <w:p>
      <w:pPr>
        <w:rPr>
          <w:rFonts w:hint="eastAsia"/>
        </w:rPr>
      </w:pPr>
      <w:r>
        <w:drawing>
          <wp:inline distT="0" distB="0" distL="114300" distR="114300">
            <wp:extent cx="3925570" cy="694690"/>
            <wp:effectExtent l="0" t="0" r="17780" b="10160"/>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pic:cNvPicPr>
                  </pic:nvPicPr>
                  <pic:blipFill>
                    <a:blip r:embed="rId9"/>
                    <a:stretch>
                      <a:fillRect/>
                    </a:stretch>
                  </pic:blipFill>
                  <pic:spPr>
                    <a:xfrm>
                      <a:off x="0" y="0"/>
                      <a:ext cx="3925570" cy="694690"/>
                    </a:xfrm>
                    <a:prstGeom prst="rect">
                      <a:avLst/>
                    </a:prstGeom>
                    <a:noFill/>
                    <a:ln>
                      <a:noFill/>
                    </a:ln>
                  </pic:spPr>
                </pic:pic>
              </a:graphicData>
            </a:graphic>
          </wp:inline>
        </w:drawing>
      </w:r>
    </w:p>
    <w:p>
      <w:pPr>
        <w:rPr>
          <w:rFonts w:hint="eastAsia"/>
        </w:rPr>
      </w:pPr>
      <w:r>
        <w:rPr>
          <w:rFonts w:hint="eastAsia"/>
        </w:rPr>
        <w:t xml:space="preserve">A．空气充足    </w:t>
      </w:r>
      <w:r>
        <w:rPr>
          <w:rFonts w:hint="eastAsia"/>
          <w:lang w:val="en-US" w:eastAsia="zh-CN"/>
        </w:rPr>
        <w:t xml:space="preserve">  </w:t>
      </w:r>
      <w:r>
        <w:rPr>
          <w:rFonts w:hint="eastAsia"/>
        </w:rPr>
        <w:t>B．温度相差太大</w:t>
      </w:r>
    </w:p>
    <w:p>
      <w:pPr>
        <w:rPr>
          <w:rFonts w:hint="eastAsia"/>
        </w:rPr>
      </w:pPr>
      <w:r>
        <w:rPr>
          <w:rFonts w:hint="eastAsia"/>
        </w:rPr>
        <w:t>C．种子数太少    D．违背单一变量原则</w:t>
      </w:r>
    </w:p>
    <w:p>
      <w:pPr>
        <w:rPr>
          <w:rFonts w:hint="eastAsia"/>
        </w:rPr>
      </w:pPr>
      <w:r>
        <w:rPr>
          <w:rFonts w:hint="eastAsia"/>
        </w:rPr>
        <w:t>13.将浸泡后的玉米粒从中央纵向剖开，并在剖面上滴一滴碘液，被染成蓝色的部位及物质是    (    )</w:t>
      </w:r>
    </w:p>
    <w:p>
      <w:pPr>
        <w:rPr>
          <w:rFonts w:hint="eastAsia"/>
        </w:rPr>
      </w:pPr>
      <w:r>
        <w:rPr>
          <w:rFonts w:hint="eastAsia"/>
        </w:rPr>
        <w:t>①胚根</w:t>
      </w:r>
      <w:r>
        <w:rPr>
          <w:rFonts w:hint="eastAsia"/>
          <w:lang w:val="en-US" w:eastAsia="zh-CN"/>
        </w:rPr>
        <w:t xml:space="preserve">   </w:t>
      </w:r>
      <w:r>
        <w:rPr>
          <w:rFonts w:hint="eastAsia"/>
        </w:rPr>
        <w:t>②胚轴</w:t>
      </w:r>
      <w:r>
        <w:rPr>
          <w:rFonts w:hint="eastAsia"/>
          <w:lang w:val="en-US" w:eastAsia="zh-CN"/>
        </w:rPr>
        <w:t xml:space="preserve">   </w:t>
      </w:r>
      <w:r>
        <w:rPr>
          <w:rFonts w:hint="eastAsia"/>
        </w:rPr>
        <w:t>③胚乳</w:t>
      </w:r>
      <w:r>
        <w:rPr>
          <w:rFonts w:hint="eastAsia"/>
          <w:lang w:val="en-US" w:eastAsia="zh-CN"/>
        </w:rPr>
        <w:t xml:space="preserve">   </w:t>
      </w:r>
      <w:r>
        <w:rPr>
          <w:rFonts w:hint="eastAsia"/>
        </w:rPr>
        <w:t>④果皮和种皮</w:t>
      </w:r>
      <w:r>
        <w:rPr>
          <w:rFonts w:hint="eastAsia"/>
          <w:lang w:val="en-US" w:eastAsia="zh-CN"/>
        </w:rPr>
        <w:t xml:space="preserve">   </w:t>
      </w:r>
      <w:r>
        <w:rPr>
          <w:rFonts w:hint="eastAsia"/>
        </w:rPr>
        <w:t>⑤脂肪</w:t>
      </w:r>
      <w:r>
        <w:rPr>
          <w:rFonts w:hint="eastAsia"/>
          <w:lang w:val="en-US" w:eastAsia="zh-CN"/>
        </w:rPr>
        <w:t xml:space="preserve">   </w:t>
      </w:r>
      <w:r>
        <w:rPr>
          <w:rFonts w:hint="eastAsia"/>
        </w:rPr>
        <w:t>⑥淀粉</w:t>
      </w:r>
      <w:r>
        <w:rPr>
          <w:rFonts w:hint="eastAsia"/>
          <w:lang w:val="en-US" w:eastAsia="zh-CN"/>
        </w:rPr>
        <w:t xml:space="preserve">   </w:t>
      </w:r>
      <w:r>
        <w:rPr>
          <w:rFonts w:hint="eastAsia"/>
        </w:rPr>
        <w:t>⑦蛋白质</w:t>
      </w:r>
    </w:p>
    <w:p>
      <w:pPr>
        <w:rPr>
          <w:rFonts w:hint="eastAsia"/>
        </w:rPr>
      </w:pPr>
      <w:r>
        <w:rPr>
          <w:rFonts w:hint="eastAsia"/>
        </w:rPr>
        <w:t>A．①⑤    B．②⑥    C．③⑥    D．④⑦</w:t>
      </w:r>
    </w:p>
    <w:p>
      <w:pPr>
        <w:rPr>
          <w:rFonts w:hint="eastAsia"/>
        </w:rPr>
      </w:pPr>
      <w:r>
        <w:rPr>
          <w:rFonts w:hint="eastAsia"/>
        </w:rPr>
        <w:t>14.“绿叶在光下制造有机物”的实验步骤可概括如下：①将盆栽天竺葵放到黑暗处一昼夜；②用黑纸片将叶片的一部分上下两面遮盖起来（如图）置于阳光下照射；③一段时间后，摘下叶片进行脱色、漂洗，滴加碘液。关于该实验的叙述，错误的是  (    )</w:t>
      </w:r>
    </w:p>
    <w:p>
      <w:pPr>
        <w:rPr>
          <w:rFonts w:hint="eastAsia"/>
        </w:rPr>
      </w:pPr>
      <w:r>
        <w:drawing>
          <wp:inline distT="0" distB="0" distL="114300" distR="114300">
            <wp:extent cx="1267460" cy="972185"/>
            <wp:effectExtent l="0" t="0" r="8890" b="18415"/>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pic:cNvPicPr>
                      <a:picLocks noChangeAspect="1"/>
                    </pic:cNvPicPr>
                  </pic:nvPicPr>
                  <pic:blipFill>
                    <a:blip r:embed="rId10"/>
                    <a:stretch>
                      <a:fillRect/>
                    </a:stretch>
                  </pic:blipFill>
                  <pic:spPr>
                    <a:xfrm>
                      <a:off x="0" y="0"/>
                      <a:ext cx="1267460" cy="972185"/>
                    </a:xfrm>
                    <a:prstGeom prst="rect">
                      <a:avLst/>
                    </a:prstGeom>
                    <a:noFill/>
                    <a:ln>
                      <a:noFill/>
                    </a:ln>
                  </pic:spPr>
                </pic:pic>
              </a:graphicData>
            </a:graphic>
          </wp:inline>
        </w:drawing>
      </w:r>
    </w:p>
    <w:p>
      <w:pPr>
        <w:rPr>
          <w:rFonts w:hint="eastAsia"/>
        </w:rPr>
      </w:pPr>
      <w:r>
        <w:rPr>
          <w:rFonts w:hint="eastAsia"/>
        </w:rPr>
        <w:t>A．步骤①的目的是将叶片中原有的淀粉运走或耗尽</w:t>
      </w:r>
    </w:p>
    <w:p>
      <w:pPr>
        <w:rPr>
          <w:rFonts w:hint="eastAsia"/>
        </w:rPr>
      </w:pPr>
      <w:r>
        <w:rPr>
          <w:rFonts w:hint="eastAsia"/>
        </w:rPr>
        <w:t>B．脱色的方法是将叶片放</w:t>
      </w:r>
      <w:r>
        <w:rPr>
          <w:rFonts w:hint="eastAsia"/>
          <w:lang w:eastAsia="zh-CN"/>
        </w:rPr>
        <w:t>入</w:t>
      </w:r>
      <w:r>
        <w:rPr>
          <w:rFonts w:hint="eastAsia"/>
        </w:rPr>
        <w:t>盛有酒精的小烧杯中隔水加热</w:t>
      </w:r>
    </w:p>
    <w:p>
      <w:pPr>
        <w:rPr>
          <w:rFonts w:hint="eastAsia"/>
        </w:rPr>
      </w:pPr>
      <w:r>
        <w:rPr>
          <w:rFonts w:hint="eastAsia"/>
        </w:rPr>
        <w:t>C．滴加碘液后，可观察到遮光部分变成蓝色</w:t>
      </w:r>
    </w:p>
    <w:p>
      <w:pPr>
        <w:rPr>
          <w:rFonts w:hint="eastAsia"/>
        </w:rPr>
      </w:pPr>
      <w:r>
        <w:rPr>
          <w:rFonts w:hint="eastAsia"/>
        </w:rPr>
        <w:t>D．该实验能证明光是光合作用的必要条件</w:t>
      </w:r>
    </w:p>
    <w:p>
      <w:pPr>
        <w:rPr>
          <w:rFonts w:hint="eastAsia"/>
        </w:rPr>
      </w:pPr>
      <w:r>
        <w:rPr>
          <w:rFonts w:hint="eastAsia"/>
        </w:rPr>
        <w:t>15.利用光合作用原理，可直接提高温室大棚蔬菜产量的措施是    (    )</w:t>
      </w:r>
    </w:p>
    <w:p>
      <w:pPr>
        <w:rPr>
          <w:rFonts w:hint="eastAsia"/>
        </w:rPr>
      </w:pPr>
      <w:r>
        <w:rPr>
          <w:rFonts w:hint="eastAsia"/>
        </w:rPr>
        <w:t>A．适时松土</w:t>
      </w:r>
      <w:r>
        <w:rPr>
          <w:rFonts w:hint="eastAsia"/>
          <w:lang w:val="en-US" w:eastAsia="zh-CN"/>
        </w:rPr>
        <w:t xml:space="preserve">                 </w:t>
      </w:r>
      <w:r>
        <w:rPr>
          <w:rFonts w:hint="eastAsia"/>
        </w:rPr>
        <w:t>B．防治病虫害</w:t>
      </w:r>
    </w:p>
    <w:p>
      <w:pPr>
        <w:rPr>
          <w:rFonts w:hint="eastAsia"/>
        </w:rPr>
      </w:pPr>
      <w:r>
        <w:rPr>
          <w:rFonts w:hint="eastAsia"/>
        </w:rPr>
        <w:t>C．增加大棚内二氧化碳浓度</w:t>
      </w:r>
      <w:r>
        <w:rPr>
          <w:rFonts w:hint="eastAsia"/>
          <w:lang w:val="en-US" w:eastAsia="zh-CN"/>
        </w:rPr>
        <w:t xml:space="preserve">   </w:t>
      </w:r>
      <w:r>
        <w:rPr>
          <w:rFonts w:hint="eastAsia"/>
        </w:rPr>
        <w:t>D．夜间适当降低大棚内温度</w:t>
      </w:r>
    </w:p>
    <w:p>
      <w:pPr>
        <w:rPr>
          <w:rFonts w:hint="eastAsia" w:eastAsiaTheme="minorEastAsia"/>
          <w:lang w:eastAsia="zh-CN"/>
        </w:rPr>
      </w:pPr>
      <w:r>
        <w:rPr>
          <w:rFonts w:hint="eastAsia"/>
        </w:rPr>
        <w:t>二、非选择题</w:t>
      </w:r>
      <w:r>
        <w:rPr>
          <w:rFonts w:hint="eastAsia"/>
          <w:lang w:eastAsia="zh-CN"/>
        </w:rPr>
        <w:t>。</w:t>
      </w:r>
    </w:p>
    <w:p>
      <w:pPr>
        <w:rPr>
          <w:rFonts w:hint="eastAsia"/>
        </w:rPr>
      </w:pPr>
      <w:r>
        <w:rPr>
          <w:rFonts w:hint="eastAsia"/>
        </w:rPr>
        <w:t>16.某市教育部门通过对其下属的9所中学内持有手机学生进行了解，发现学生使用手机的用途及各自的占有比例为：用于紧急联系5%，上网聊天21%，通话聊天48%，玩游戏11</w:t>
      </w:r>
      <w:r>
        <w:rPr>
          <w:rFonts w:hint="eastAsia"/>
          <w:lang w:val="en-US" w:eastAsia="zh-CN"/>
        </w:rPr>
        <w:t>%</w:t>
      </w:r>
      <w:r>
        <w:rPr>
          <w:rFonts w:hint="eastAsia"/>
        </w:rPr>
        <w:t>，下载图片、铃声12%，拍数码照片3%。同时也了解了这些学生持有手机的动机：40%的学生以为只要家庭条件允许，不论需要与否，都应当配备手机；19%的学生认为，手机只是为了满足个人虚荣心的需求，证明自己的家庭实力，作为相互攀比的依据之一；21%的学生认为，持有手机是为了除学习外的其他娱乐消遣；只有10%的学生是从实际联系的需要，考虑购买手机；另外10</w:t>
      </w:r>
      <w:r>
        <w:rPr>
          <w:rFonts w:hint="eastAsia"/>
          <w:lang w:val="en-US" w:eastAsia="zh-CN"/>
        </w:rPr>
        <w:t>%</w:t>
      </w:r>
      <w:r>
        <w:rPr>
          <w:rFonts w:hint="eastAsia"/>
        </w:rPr>
        <w:t>的学生认为学生无须拥有手机。</w:t>
      </w:r>
    </w:p>
    <w:p>
      <w:pPr>
        <w:rPr>
          <w:rFonts w:hint="eastAsia"/>
        </w:rPr>
      </w:pPr>
      <w:r>
        <w:rPr>
          <w:rFonts w:hint="eastAsia"/>
        </w:rPr>
        <w:t xml:space="preserve">  据此材料分析回答问题：</w:t>
      </w:r>
    </w:p>
    <w:p>
      <w:pPr>
        <w:rPr>
          <w:rFonts w:hint="eastAsia"/>
        </w:rPr>
      </w:pPr>
      <w:r>
        <w:rPr>
          <w:rFonts w:hint="eastAsia"/>
        </w:rPr>
        <w:t>(1)上述材料中所采用的科学研究方法是________法。</w:t>
      </w:r>
    </w:p>
    <w:p>
      <w:pPr>
        <w:rPr>
          <w:rFonts w:hint="eastAsia"/>
        </w:rPr>
      </w:pPr>
      <w:r>
        <w:rPr>
          <w:rFonts w:hint="eastAsia"/>
        </w:rPr>
        <w:t>(2)教育部门向学生了解了学生持有手机的________和________。</w:t>
      </w:r>
    </w:p>
    <w:p>
      <w:pPr>
        <w:rPr>
          <w:rFonts w:hint="eastAsia"/>
        </w:rPr>
      </w:pPr>
      <w:r>
        <w:rPr>
          <w:rFonts w:hint="eastAsia"/>
        </w:rPr>
        <w:t>(3)用柱状图表示第一项研究的结果：</w:t>
      </w:r>
    </w:p>
    <w:p>
      <w:pPr>
        <w:rPr>
          <w:rFonts w:hint="eastAsia"/>
        </w:rPr>
      </w:pPr>
      <w:r>
        <w:drawing>
          <wp:inline distT="0" distB="0" distL="114300" distR="114300">
            <wp:extent cx="3565525" cy="1367790"/>
            <wp:effectExtent l="0" t="0" r="15875" b="3810"/>
            <wp:docPr id="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9"/>
                    <pic:cNvPicPr>
                      <a:picLocks noChangeAspect="1"/>
                    </pic:cNvPicPr>
                  </pic:nvPicPr>
                  <pic:blipFill>
                    <a:blip r:embed="rId11"/>
                    <a:stretch>
                      <a:fillRect/>
                    </a:stretch>
                  </pic:blipFill>
                  <pic:spPr>
                    <a:xfrm>
                      <a:off x="0" y="0"/>
                      <a:ext cx="3565525" cy="1367790"/>
                    </a:xfrm>
                    <a:prstGeom prst="rect">
                      <a:avLst/>
                    </a:prstGeom>
                    <a:noFill/>
                    <a:ln>
                      <a:noFill/>
                    </a:ln>
                  </pic:spPr>
                </pic:pic>
              </a:graphicData>
            </a:graphic>
          </wp:inline>
        </w:drawing>
      </w:r>
    </w:p>
    <w:p>
      <w:pPr>
        <w:rPr>
          <w:rFonts w:hint="eastAsia" w:eastAsiaTheme="minorEastAsia"/>
          <w:lang w:eastAsia="zh-CN"/>
        </w:rPr>
      </w:pPr>
      <w:r>
        <w:rPr>
          <w:rFonts w:hint="eastAsia"/>
        </w:rPr>
        <w:t>(4)根据第二项研究的结果，说出你对中学生持有手机的态度：________________________</w:t>
      </w:r>
      <w:r>
        <w:rPr>
          <w:rFonts w:hint="eastAsia"/>
          <w:lang w:eastAsia="zh-CN"/>
        </w:rPr>
        <w:t>。</w:t>
      </w:r>
    </w:p>
    <w:p>
      <w:pPr>
        <w:rPr>
          <w:rFonts w:hint="eastAsia"/>
        </w:rPr>
      </w:pPr>
      <w:r>
        <w:rPr>
          <w:rFonts w:hint="eastAsia"/>
        </w:rPr>
        <w:t>17.下列图示中，图甲内①②③表示某同学制作人体口腔上皮细胞临时装片的三个操作步骤；图乙为该同学在显微镜下观察临时装片时看到的一个视野。请回答问题：</w:t>
      </w:r>
    </w:p>
    <w:p>
      <w:pPr>
        <w:rPr>
          <w:rFonts w:hint="eastAsia"/>
        </w:rPr>
      </w:pPr>
      <w:r>
        <w:drawing>
          <wp:inline distT="0" distB="0" distL="114300" distR="114300">
            <wp:extent cx="4663440" cy="902335"/>
            <wp:effectExtent l="0" t="0" r="3810" b="12065"/>
            <wp:docPr id="1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2"/>
                    <pic:cNvPicPr>
                      <a:picLocks noChangeAspect="1"/>
                    </pic:cNvPicPr>
                  </pic:nvPicPr>
                  <pic:blipFill>
                    <a:blip r:embed="rId12"/>
                    <a:stretch>
                      <a:fillRect/>
                    </a:stretch>
                  </pic:blipFill>
                  <pic:spPr>
                    <a:xfrm>
                      <a:off x="0" y="0"/>
                      <a:ext cx="4663440" cy="902335"/>
                    </a:xfrm>
                    <a:prstGeom prst="rect">
                      <a:avLst/>
                    </a:prstGeom>
                    <a:noFill/>
                    <a:ln>
                      <a:noFill/>
                    </a:ln>
                  </pic:spPr>
                </pic:pic>
              </a:graphicData>
            </a:graphic>
          </wp:inline>
        </w:drawing>
      </w:r>
    </w:p>
    <w:p>
      <w:pPr>
        <w:rPr>
          <w:rFonts w:hint="eastAsia"/>
        </w:rPr>
      </w:pPr>
      <w:r>
        <w:rPr>
          <w:rFonts w:hint="eastAsia"/>
        </w:rPr>
        <w:t>(1)图甲中，①步骤往载玻片上滴加的液体是_______，其目的是保持细胞的正常形态和结构。</w:t>
      </w:r>
    </w:p>
    <w:p>
      <w:pPr>
        <w:rPr>
          <w:rFonts w:hint="eastAsia"/>
        </w:rPr>
      </w:pPr>
      <w:r>
        <w:rPr>
          <w:rFonts w:hint="eastAsia"/>
        </w:rPr>
        <w:t>(2)图甲中，②步骤往载玻片上滴加的液体是____________，其目的是使细胞染色。</w:t>
      </w:r>
    </w:p>
    <w:p>
      <w:pPr>
        <w:rPr>
          <w:rFonts w:hint="eastAsia"/>
        </w:rPr>
      </w:pPr>
      <w:r>
        <w:rPr>
          <w:rFonts w:hint="eastAsia"/>
        </w:rPr>
        <w:t>(3)图像中①、②、③三个操作步骤，在制作人体口腔上皮细胞临时装片中的正确排列顺序应该是________（填序号）。</w:t>
      </w:r>
    </w:p>
    <w:p>
      <w:pPr>
        <w:rPr>
          <w:rFonts w:hint="eastAsia"/>
        </w:rPr>
      </w:pPr>
      <w:r>
        <w:rPr>
          <w:rFonts w:hint="eastAsia"/>
        </w:rPr>
        <w:t>(4)图乙中，出现a的原因是图甲中的________（填序号）步骤操作不当引起的。</w:t>
      </w:r>
    </w:p>
    <w:p>
      <w:pPr>
        <w:rPr>
          <w:rFonts w:hint="eastAsia"/>
        </w:rPr>
      </w:pPr>
      <w:r>
        <w:rPr>
          <w:rFonts w:hint="eastAsia"/>
        </w:rPr>
        <w:t>(5)图乙中，b处于视野的右下方，现要把它移到视野的正中央，玻片标本应向________移动。</w:t>
      </w:r>
    </w:p>
    <w:p>
      <w:pPr>
        <w:rPr>
          <w:rFonts w:hint="eastAsia"/>
        </w:rPr>
      </w:pPr>
      <w:r>
        <w:rPr>
          <w:rFonts w:hint="eastAsia"/>
        </w:rPr>
        <w:t>18．科学探究式学习是研究生物学的重要方法。甲图中的A、B、C是绿色植物在白天进行的三种生理活动；乙图是某生物兴趣小组的同学为研究植物的生命活动设计的实验装置（注：氢氧化钠溶液可以吸收二氧化碳）；丙图是对叶片进行脱色的装置。请据图回答问题：</w:t>
      </w:r>
    </w:p>
    <w:p>
      <w:pPr>
        <w:rPr>
          <w:rFonts w:hint="eastAsia"/>
        </w:rPr>
      </w:pPr>
      <w:r>
        <w:drawing>
          <wp:inline distT="0" distB="0" distL="114300" distR="114300">
            <wp:extent cx="4395470" cy="1298575"/>
            <wp:effectExtent l="0" t="0" r="5080" b="15875"/>
            <wp:docPr id="1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3"/>
                    <pic:cNvPicPr>
                      <a:picLocks noChangeAspect="1"/>
                    </pic:cNvPicPr>
                  </pic:nvPicPr>
                  <pic:blipFill>
                    <a:blip r:embed="rId13"/>
                    <a:stretch>
                      <a:fillRect/>
                    </a:stretch>
                  </pic:blipFill>
                  <pic:spPr>
                    <a:xfrm>
                      <a:off x="0" y="0"/>
                      <a:ext cx="4395470" cy="1298575"/>
                    </a:xfrm>
                    <a:prstGeom prst="rect">
                      <a:avLst/>
                    </a:prstGeom>
                    <a:noFill/>
                    <a:ln>
                      <a:noFill/>
                    </a:ln>
                  </pic:spPr>
                </pic:pic>
              </a:graphicData>
            </a:graphic>
          </wp:inline>
        </w:drawing>
      </w:r>
    </w:p>
    <w:p>
      <w:pPr>
        <w:rPr>
          <w:rFonts w:hint="eastAsia"/>
        </w:rPr>
      </w:pPr>
      <w:r>
        <w:rPr>
          <w:rFonts w:hint="eastAsia"/>
        </w:rPr>
        <w:t>(1)甲图中气体可通过________（结构）进出叶片。B过程可以促进水与________在植物体内的运输。</w:t>
      </w:r>
    </w:p>
    <w:p>
      <w:pPr>
        <w:rPr>
          <w:rFonts w:hint="eastAsia"/>
        </w:rPr>
      </w:pPr>
      <w:r>
        <w:rPr>
          <w:rFonts w:hint="eastAsia"/>
        </w:rPr>
        <w:t>(2)把乙图中的两个装置放在黑暗处一昼夜，然后移到光下照</w:t>
      </w:r>
      <w:r>
        <w:rPr>
          <w:rFonts w:hint="eastAsia"/>
          <w:lang w:eastAsia="zh-CN"/>
        </w:rPr>
        <w:t>射</w:t>
      </w:r>
      <w:r>
        <w:rPr>
          <w:rFonts w:hint="eastAsia"/>
        </w:rPr>
        <w:t>几小时，装置________内的氧气含量比较高。这是因为该植物进行了甲图中的________（填字母）生理活动。</w:t>
      </w:r>
    </w:p>
    <w:p>
      <w:pPr>
        <w:rPr>
          <w:rFonts w:hint="eastAsia"/>
        </w:rPr>
      </w:pPr>
      <w:r>
        <w:rPr>
          <w:rFonts w:hint="eastAsia"/>
        </w:rPr>
        <w:t>(3)从乙图的两个装置中各剪去一片绿叶，分别置于丙图装置中进行脱色处理，图中标号________代表酒精，在脱色后的叶片上滴加碘液，装置________内的叶片会变蓝。</w:t>
      </w:r>
    </w:p>
    <w:p>
      <w:pPr>
        <w:rPr>
          <w:rFonts w:hint="eastAsia"/>
        </w:rPr>
      </w:pPr>
      <w:r>
        <w:rPr>
          <w:rFonts w:hint="eastAsia"/>
        </w:rPr>
        <w:t>(4)如果将乙图装置二中的清水换成澄清的石灰水，要使澄清的石灰水变浑浊，装置二必须放在________环境中。</w:t>
      </w:r>
    </w:p>
    <w:p>
      <w:pPr>
        <w:rPr>
          <w:rFonts w:hint="eastAsia"/>
        </w:rPr>
      </w:pPr>
      <w:r>
        <w:rPr>
          <w:rFonts w:hint="eastAsia"/>
        </w:rPr>
        <w:t>(5)该生物兴趣小组还发现温度与植物生长有密切关系。为探究这一问题，该小组将植物放在特定的实验装置中进行检测，实验结果如下表（</w:t>
      </w:r>
      <w:r>
        <w:rPr>
          <w:rFonts w:hint="eastAsia"/>
          <w:position w:val="-10"/>
        </w:rPr>
        <w:object>
          <v:shape id="_x0000_i1026" o:spt="75" type="#_x0000_t75" style="height:18pt;width:35pt;" o:ole="t" filled="f" o:preferrelative="t" stroked="f" coordsize="21600,21600">
            <v:fill on="f" focussize="0,0"/>
            <v:stroke on="f"/>
            <v:imagedata r:id="rId15" o:title=""/>
            <o:lock v:ext="edit" aspectratio="t"/>
            <w10:wrap type="none"/>
            <w10:anchorlock/>
          </v:shape>
          <o:OLEObject Type="Embed" ProgID="Equation.KSEE3" ShapeID="_x0000_i1026" DrawAspect="Content" ObjectID="_1468075725" r:id="rId14">
            <o:LockedField>false</o:LockedField>
          </o:OLEObject>
        </w:object>
      </w:r>
      <w:r>
        <w:rPr>
          <w:rFonts w:hint="eastAsia"/>
        </w:rPr>
        <w:t>表示毫克／</w:t>
      </w:r>
      <w:r>
        <w:rPr>
          <w:rFonts w:hint="eastAsia"/>
          <w:lang w:val="en-US" w:eastAsia="zh-CN"/>
        </w:rPr>
        <w:t>小</w:t>
      </w:r>
      <w:r>
        <w:rPr>
          <w:rFonts w:hint="eastAsia"/>
        </w:rPr>
        <w:t>时）：</w:t>
      </w:r>
    </w:p>
    <w:p>
      <w:pPr>
        <w:rPr>
          <w:rFonts w:hint="eastAsia"/>
        </w:rPr>
      </w:pPr>
      <w:r>
        <w:drawing>
          <wp:inline distT="0" distB="0" distL="114300" distR="114300">
            <wp:extent cx="5269230" cy="756285"/>
            <wp:effectExtent l="0" t="0" r="7620" b="5715"/>
            <wp:docPr id="1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4"/>
                    <pic:cNvPicPr>
                      <a:picLocks noChangeAspect="1"/>
                    </pic:cNvPicPr>
                  </pic:nvPicPr>
                  <pic:blipFill>
                    <a:blip r:embed="rId16"/>
                    <a:stretch>
                      <a:fillRect/>
                    </a:stretch>
                  </pic:blipFill>
                  <pic:spPr>
                    <a:xfrm>
                      <a:off x="0" y="0"/>
                      <a:ext cx="5269230" cy="756285"/>
                    </a:xfrm>
                    <a:prstGeom prst="rect">
                      <a:avLst/>
                    </a:prstGeom>
                    <a:noFill/>
                    <a:ln>
                      <a:noFill/>
                    </a:ln>
                  </pic:spPr>
                </pic:pic>
              </a:graphicData>
            </a:graphic>
          </wp:inline>
        </w:drawing>
      </w:r>
    </w:p>
    <w:p>
      <w:pPr>
        <w:rPr>
          <w:rFonts w:hint="eastAsia"/>
        </w:rPr>
      </w:pPr>
      <w:r>
        <w:rPr>
          <w:rFonts w:hint="eastAsia"/>
        </w:rPr>
        <w:t>根据表中数据可知，如果连续12小时光照，再连续12小时黑暗，则温度控制在____℃时，植物积累的有机物最多。</w:t>
      </w:r>
    </w:p>
    <w:p>
      <w:pPr>
        <w:rPr>
          <w:rFonts w:hint="eastAsia"/>
        </w:rPr>
      </w:pPr>
    </w:p>
    <w:p>
      <w:pPr>
        <w:rPr>
          <w:rFonts w:hint="eastAsia"/>
        </w:rPr>
      </w:pPr>
    </w:p>
    <w:p>
      <w:pPr>
        <w:rPr>
          <w:rFonts w:hint="eastAsia"/>
        </w:rPr>
      </w:pPr>
    </w:p>
    <w:p>
      <w:pPr>
        <w:rPr>
          <w:rFonts w:hint="eastAsia"/>
          <w:color w:val="0000FF"/>
        </w:rPr>
      </w:pPr>
      <w:r>
        <w:rPr>
          <w:rFonts w:hint="eastAsia"/>
          <w:color w:val="0000FF"/>
        </w:rPr>
        <w:t>◆专项二</w:t>
      </w:r>
    </w:p>
    <w:p>
      <w:pPr>
        <w:rPr>
          <w:rFonts w:hint="eastAsia"/>
        </w:rPr>
      </w:pPr>
      <w:r>
        <w:rPr>
          <w:rFonts w:hint="eastAsia"/>
        </w:rPr>
        <w:t>1.B  2.D  3.B  4.A  5.B  6.A  7.B  8.C</w:t>
      </w:r>
      <w:r>
        <w:rPr>
          <w:rFonts w:hint="eastAsia"/>
          <w:lang w:val="en-US" w:eastAsia="zh-CN"/>
        </w:rPr>
        <w:t xml:space="preserve">  </w:t>
      </w:r>
      <w:r>
        <w:rPr>
          <w:rFonts w:hint="eastAsia"/>
        </w:rPr>
        <w:t>9.B  10.A  11.A  12.D  13.C  14.C  15.C</w:t>
      </w:r>
    </w:p>
    <w:p>
      <w:pPr>
        <w:rPr>
          <w:rFonts w:hint="eastAsia"/>
        </w:rPr>
      </w:pPr>
      <w:r>
        <w:rPr>
          <w:rFonts w:hint="eastAsia"/>
        </w:rPr>
        <w:t>16．(1)调查</w:t>
      </w:r>
      <w:r>
        <w:rPr>
          <w:rFonts w:hint="eastAsia"/>
          <w:lang w:val="en-US" w:eastAsia="zh-CN"/>
        </w:rPr>
        <w:t xml:space="preserve">  </w:t>
      </w:r>
      <w:r>
        <w:rPr>
          <w:rFonts w:hint="eastAsia"/>
        </w:rPr>
        <w:t>(2)用途；动机</w:t>
      </w:r>
    </w:p>
    <w:p>
      <w:pPr>
        <w:rPr>
          <w:rFonts w:hint="eastAsia"/>
        </w:rPr>
      </w:pPr>
      <w:r>
        <w:rPr>
          <w:rFonts w:hint="eastAsia"/>
        </w:rPr>
        <w:t>(3)</w:t>
      </w:r>
      <w:r>
        <w:drawing>
          <wp:inline distT="0" distB="0" distL="114300" distR="114300">
            <wp:extent cx="2304415" cy="1115695"/>
            <wp:effectExtent l="0" t="0" r="635" b="8255"/>
            <wp:docPr id="1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5"/>
                    <pic:cNvPicPr>
                      <a:picLocks noChangeAspect="1"/>
                    </pic:cNvPicPr>
                  </pic:nvPicPr>
                  <pic:blipFill>
                    <a:blip r:embed="rId17"/>
                    <a:stretch>
                      <a:fillRect/>
                    </a:stretch>
                  </pic:blipFill>
                  <pic:spPr>
                    <a:xfrm>
                      <a:off x="0" y="0"/>
                      <a:ext cx="2304415" cy="1115695"/>
                    </a:xfrm>
                    <a:prstGeom prst="rect">
                      <a:avLst/>
                    </a:prstGeom>
                    <a:noFill/>
                    <a:ln>
                      <a:noFill/>
                    </a:ln>
                  </pic:spPr>
                </pic:pic>
              </a:graphicData>
            </a:graphic>
          </wp:inline>
        </w:drawing>
      </w:r>
    </w:p>
    <w:p>
      <w:pPr>
        <w:rPr>
          <w:rFonts w:hint="eastAsia"/>
        </w:rPr>
      </w:pPr>
      <w:r>
        <w:rPr>
          <w:rFonts w:hint="eastAsia"/>
        </w:rPr>
        <w:t>(4)中学生不适宜买手机（只要合理也可给分）</w:t>
      </w:r>
    </w:p>
    <w:p>
      <w:pPr>
        <w:rPr>
          <w:rFonts w:hint="eastAsia"/>
        </w:rPr>
      </w:pPr>
      <w:r>
        <w:rPr>
          <w:rFonts w:hint="eastAsia"/>
        </w:rPr>
        <w:t>17．(1)生理盐水</w:t>
      </w:r>
      <w:r>
        <w:rPr>
          <w:rFonts w:hint="eastAsia"/>
          <w:lang w:val="en-US" w:eastAsia="zh-CN"/>
        </w:rPr>
        <w:t xml:space="preserve">  </w:t>
      </w:r>
      <w:r>
        <w:rPr>
          <w:rFonts w:hint="eastAsia"/>
        </w:rPr>
        <w:t>(2)碘液（或稀碘液）  (3)①③②（或①</w:t>
      </w:r>
      <w:r>
        <w:rPr>
          <w:rFonts w:hint="eastAsia"/>
          <w:lang w:eastAsia="zh-CN"/>
        </w:rPr>
        <w:t>→</w:t>
      </w:r>
      <w:r>
        <w:rPr>
          <w:rFonts w:hint="eastAsia"/>
        </w:rPr>
        <w:t>③</w:t>
      </w:r>
      <w:r>
        <w:rPr>
          <w:rFonts w:hint="eastAsia"/>
          <w:lang w:eastAsia="zh-CN"/>
        </w:rPr>
        <w:t>→</w:t>
      </w:r>
      <w:r>
        <w:rPr>
          <w:rFonts w:hint="eastAsia"/>
        </w:rPr>
        <w:t>②）  (4)③</w:t>
      </w:r>
      <w:r>
        <w:rPr>
          <w:rFonts w:hint="eastAsia"/>
          <w:lang w:val="en-US" w:eastAsia="zh-CN"/>
        </w:rPr>
        <w:t xml:space="preserve">  </w:t>
      </w:r>
      <w:r>
        <w:rPr>
          <w:rFonts w:hint="eastAsia"/>
        </w:rPr>
        <w:t>(5)右下方</w:t>
      </w:r>
    </w:p>
    <w:p>
      <w:pPr>
        <w:rPr>
          <w:rFonts w:hint="eastAsia"/>
        </w:rPr>
      </w:pPr>
      <w:r>
        <w:rPr>
          <w:rFonts w:hint="eastAsia"/>
        </w:rPr>
        <w:t>18．(1)气孔；无机盐</w:t>
      </w:r>
      <w:r>
        <w:rPr>
          <w:rFonts w:hint="eastAsia"/>
          <w:lang w:val="en-US" w:eastAsia="zh-CN"/>
        </w:rPr>
        <w:t xml:space="preserve">  </w:t>
      </w:r>
      <w:r>
        <w:rPr>
          <w:rFonts w:hint="eastAsia"/>
        </w:rPr>
        <w:t>(2)二；C</w:t>
      </w:r>
      <w:r>
        <w:rPr>
          <w:rFonts w:hint="eastAsia"/>
          <w:lang w:val="en-US" w:eastAsia="zh-CN"/>
        </w:rPr>
        <w:t xml:space="preserve">  </w:t>
      </w:r>
      <w:r>
        <w:rPr>
          <w:rFonts w:hint="eastAsia"/>
        </w:rPr>
        <w:t>(3)①；二  (4)黑暗</w:t>
      </w:r>
      <w:r>
        <w:rPr>
          <w:rFonts w:hint="eastAsia"/>
          <w:lang w:val="en-US" w:eastAsia="zh-CN"/>
        </w:rPr>
        <w:t xml:space="preserve">  </w:t>
      </w:r>
      <w:r>
        <w:rPr>
          <w:rFonts w:hint="eastAsia"/>
        </w:rPr>
        <w:t>(5)20</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3937A7"/>
    <w:rsid w:val="09BD64EA"/>
    <w:rsid w:val="09F27B44"/>
    <w:rsid w:val="0C9A14D8"/>
    <w:rsid w:val="25132ECF"/>
    <w:rsid w:val="302917C3"/>
    <w:rsid w:val="358028E1"/>
    <w:rsid w:val="36955CB0"/>
    <w:rsid w:val="3BCC0E6D"/>
    <w:rsid w:val="481C73DA"/>
    <w:rsid w:val="4B583C11"/>
    <w:rsid w:val="4DF51F10"/>
    <w:rsid w:val="52171530"/>
    <w:rsid w:val="531914AA"/>
    <w:rsid w:val="56C06E8A"/>
    <w:rsid w:val="59C0506C"/>
    <w:rsid w:val="603E4D9D"/>
    <w:rsid w:val="62DD0B20"/>
    <w:rsid w:val="671B393F"/>
    <w:rsid w:val="69944A15"/>
    <w:rsid w:val="6C717B9F"/>
    <w:rsid w:val="6E007B63"/>
    <w:rsid w:val="7A111CB8"/>
    <w:rsid w:val="7A98649E"/>
    <w:rsid w:val="7F7E0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wmf"/><Relationship Id="rId14" Type="http://schemas.openxmlformats.org/officeDocument/2006/relationships/oleObject" Target="embeddings/oleObject1.bin"/><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2019-11-19T02:00:00Z</dcterms:created>
  <dc:creator>Administrator</dc:creator>
  <cp:lastModifiedBy>Administrator</cp:lastModifiedBy>
  <dcterms:modified xsi:type="dcterms:W3CDTF">2019-11-20T07:58:12Z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